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077" w:rsidRDefault="001B6DC9" w:rsidP="00DF7256">
      <w:pPr>
        <w:spacing w:after="0" w:line="240" w:lineRule="auto"/>
        <w:ind w:left="12900"/>
        <w:rPr>
          <w:rFonts w:ascii="Times New Roman" w:hAnsi="Times New Roman" w:cs="Times New Roman"/>
          <w:sz w:val="20"/>
          <w:szCs w:val="20"/>
          <w:lang w:val="uk-UA"/>
        </w:rPr>
      </w:pPr>
      <w:r w:rsidRPr="0088771C">
        <w:rPr>
          <w:rFonts w:ascii="Times New Roman" w:hAnsi="Times New Roman" w:cs="Times New Roman"/>
          <w:sz w:val="20"/>
          <w:szCs w:val="20"/>
          <w:lang w:val="uk-UA"/>
        </w:rPr>
        <w:t>Додаток</w:t>
      </w:r>
      <w:r w:rsidR="006803C1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7427D0">
        <w:rPr>
          <w:rFonts w:ascii="Times New Roman" w:hAnsi="Times New Roman" w:cs="Times New Roman"/>
          <w:sz w:val="20"/>
          <w:szCs w:val="20"/>
          <w:lang w:val="uk-UA"/>
        </w:rPr>
        <w:t>7</w:t>
      </w:r>
    </w:p>
    <w:p w:rsidR="006803C1" w:rsidRDefault="007B7077" w:rsidP="00DF7256">
      <w:pPr>
        <w:spacing w:after="0" w:line="240" w:lineRule="auto"/>
        <w:ind w:left="1290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(в новій редакції)</w:t>
      </w:r>
    </w:p>
    <w:p w:rsidR="001B6DC9" w:rsidRDefault="0088771C" w:rsidP="00DF7256">
      <w:pPr>
        <w:spacing w:after="0" w:line="240" w:lineRule="auto"/>
        <w:ind w:left="12900"/>
        <w:rPr>
          <w:rFonts w:ascii="Times New Roman" w:hAnsi="Times New Roman" w:cs="Times New Roman"/>
          <w:sz w:val="20"/>
          <w:szCs w:val="20"/>
          <w:lang w:val="uk-UA"/>
        </w:rPr>
      </w:pPr>
      <w:r w:rsidRPr="0088771C">
        <w:rPr>
          <w:rFonts w:ascii="Times New Roman" w:hAnsi="Times New Roman" w:cs="Times New Roman"/>
          <w:sz w:val="20"/>
          <w:szCs w:val="20"/>
          <w:lang w:val="uk-UA"/>
        </w:rPr>
        <w:t xml:space="preserve">до </w:t>
      </w:r>
      <w:r w:rsidR="001B6DC9" w:rsidRPr="0088771C">
        <w:rPr>
          <w:rFonts w:ascii="Times New Roman" w:hAnsi="Times New Roman" w:cs="Times New Roman"/>
          <w:sz w:val="20"/>
          <w:szCs w:val="20"/>
          <w:lang w:val="uk-UA"/>
        </w:rPr>
        <w:t xml:space="preserve">Програми </w:t>
      </w:r>
    </w:p>
    <w:p w:rsidR="004B0DE1" w:rsidRDefault="004B0DE1" w:rsidP="00DF7256">
      <w:pPr>
        <w:spacing w:after="0" w:line="240" w:lineRule="auto"/>
        <w:ind w:left="12900"/>
        <w:rPr>
          <w:rFonts w:ascii="Times New Roman" w:hAnsi="Times New Roman" w:cs="Times New Roman"/>
          <w:sz w:val="20"/>
          <w:szCs w:val="20"/>
          <w:lang w:val="uk-UA"/>
        </w:rPr>
      </w:pPr>
    </w:p>
    <w:p w:rsidR="004B0DE1" w:rsidRPr="0088771C" w:rsidRDefault="004B0DE1" w:rsidP="00DF7256">
      <w:pPr>
        <w:spacing w:after="0" w:line="240" w:lineRule="auto"/>
        <w:ind w:left="12900"/>
        <w:rPr>
          <w:rFonts w:ascii="Times New Roman" w:hAnsi="Times New Roman" w:cs="Times New Roman"/>
          <w:sz w:val="20"/>
          <w:szCs w:val="20"/>
          <w:lang w:val="uk-UA"/>
        </w:rPr>
      </w:pPr>
    </w:p>
    <w:p w:rsidR="007B47D5" w:rsidRDefault="004B0DE1" w:rsidP="0014123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12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Перелік об’єктів </w:t>
      </w:r>
      <w:r w:rsidR="0014123B" w:rsidRPr="0014123B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proofErr w:type="spellStart"/>
      <w:r w:rsidR="0014123B" w:rsidRPr="0014123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півфінансування</w:t>
      </w:r>
      <w:proofErr w:type="spellEnd"/>
      <w:r w:rsidR="0014123B" w:rsidRPr="0014123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 </w:t>
      </w:r>
      <w:proofErr w:type="spellStart"/>
      <w:r w:rsidR="0014123B" w:rsidRPr="0014123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капітальний</w:t>
      </w:r>
      <w:proofErr w:type="spellEnd"/>
      <w:r w:rsidR="0014123B" w:rsidRPr="0014123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та </w:t>
      </w:r>
      <w:proofErr w:type="spellStart"/>
      <w:r w:rsidR="0014123B" w:rsidRPr="0014123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поточний</w:t>
      </w:r>
      <w:proofErr w:type="spellEnd"/>
      <w:r w:rsidR="0014123B" w:rsidRPr="0014123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ремонт </w:t>
      </w:r>
      <w:proofErr w:type="spellStart"/>
      <w:r w:rsidR="0014123B" w:rsidRPr="0014123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автомобільних</w:t>
      </w:r>
      <w:proofErr w:type="spellEnd"/>
      <w:r w:rsidR="0014123B" w:rsidRPr="0014123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14123B" w:rsidRPr="0014123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доріг</w:t>
      </w:r>
      <w:proofErr w:type="spellEnd"/>
      <w:r w:rsidR="0014123B" w:rsidRPr="0014123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4123B" w:rsidRPr="0014123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загального</w:t>
      </w:r>
      <w:proofErr w:type="spellEnd"/>
      <w:r w:rsidR="0014123B" w:rsidRPr="0014123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14123B" w:rsidRPr="0014123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користування</w:t>
      </w:r>
      <w:proofErr w:type="spellEnd"/>
      <w:r w:rsidR="0014123B" w:rsidRPr="0014123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14123B" w:rsidRPr="0014123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місцевого</w:t>
      </w:r>
      <w:proofErr w:type="spellEnd"/>
      <w:r w:rsidR="0014123B" w:rsidRPr="0014123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14123B" w:rsidRPr="0014123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значення</w:t>
      </w:r>
      <w:proofErr w:type="spellEnd"/>
      <w:r w:rsidR="0014123B" w:rsidRPr="0014123B">
        <w:rPr>
          <w:rFonts w:ascii="Times New Roman" w:hAnsi="Times New Roman" w:cs="Times New Roman"/>
          <w:b/>
          <w:sz w:val="28"/>
          <w:szCs w:val="28"/>
        </w:rPr>
        <w:t xml:space="preserve"> на 202</w:t>
      </w:r>
      <w:r w:rsidR="007427D0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14123B" w:rsidRPr="0014123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4123B" w:rsidRPr="0014123B">
        <w:rPr>
          <w:rFonts w:ascii="Times New Roman" w:hAnsi="Times New Roman" w:cs="Times New Roman"/>
          <w:b/>
          <w:sz w:val="28"/>
          <w:szCs w:val="28"/>
        </w:rPr>
        <w:t>рік</w:t>
      </w:r>
      <w:proofErr w:type="spellEnd"/>
    </w:p>
    <w:p w:rsidR="0014123B" w:rsidRPr="0014123B" w:rsidRDefault="0014123B" w:rsidP="0014123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3"/>
        <w:tblW w:w="13227" w:type="dxa"/>
        <w:jc w:val="center"/>
        <w:tblInd w:w="-1634" w:type="dxa"/>
        <w:tblLook w:val="04A0"/>
      </w:tblPr>
      <w:tblGrid>
        <w:gridCol w:w="553"/>
        <w:gridCol w:w="4390"/>
        <w:gridCol w:w="2483"/>
        <w:gridCol w:w="1761"/>
        <w:gridCol w:w="1831"/>
        <w:gridCol w:w="2209"/>
      </w:tblGrid>
      <w:tr w:rsidR="007427D0" w:rsidRPr="000A40F2" w:rsidTr="005B4630">
        <w:trPr>
          <w:jc w:val="center"/>
        </w:trPr>
        <w:tc>
          <w:tcPr>
            <w:tcW w:w="554" w:type="dxa"/>
            <w:vAlign w:val="center"/>
          </w:tcPr>
          <w:p w:rsidR="005B4630" w:rsidRPr="000A40F2" w:rsidRDefault="005B4630" w:rsidP="001B6D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A40F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4473" w:type="dxa"/>
            <w:vAlign w:val="center"/>
          </w:tcPr>
          <w:p w:rsidR="005B4630" w:rsidRPr="000A40F2" w:rsidRDefault="005B4630" w:rsidP="005B46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A40F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Найменування автомобільної </w:t>
            </w:r>
            <w:proofErr w:type="spellStart"/>
            <w:r w:rsidRPr="000A40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дор</w:t>
            </w:r>
            <w:r w:rsidRPr="000A40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оги</w:t>
            </w:r>
            <w:proofErr w:type="spellEnd"/>
            <w:r w:rsidRPr="000A40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40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загального</w:t>
            </w:r>
            <w:proofErr w:type="spellEnd"/>
            <w:r w:rsidRPr="000A40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40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користування</w:t>
            </w:r>
            <w:proofErr w:type="spellEnd"/>
            <w:r w:rsidRPr="000A40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40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місцевого</w:t>
            </w:r>
            <w:proofErr w:type="spellEnd"/>
            <w:r w:rsidRPr="000A40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40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значення</w:t>
            </w:r>
            <w:proofErr w:type="spellEnd"/>
          </w:p>
        </w:tc>
        <w:tc>
          <w:tcPr>
            <w:tcW w:w="2528" w:type="dxa"/>
          </w:tcPr>
          <w:p w:rsidR="005B4630" w:rsidRPr="000A40F2" w:rsidRDefault="005B4630" w:rsidP="009F05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A40F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Індекс та номер дороги</w:t>
            </w:r>
          </w:p>
        </w:tc>
        <w:tc>
          <w:tcPr>
            <w:tcW w:w="1695" w:type="dxa"/>
            <w:vAlign w:val="center"/>
          </w:tcPr>
          <w:p w:rsidR="005B4630" w:rsidRPr="000A40F2" w:rsidRDefault="007427D0" w:rsidP="009F05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A40F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Адресна </w:t>
            </w:r>
            <w:proofErr w:type="spellStart"/>
            <w:r w:rsidRPr="000A40F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прив’зка</w:t>
            </w:r>
            <w:proofErr w:type="spellEnd"/>
            <w:r w:rsidRPr="000A40F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ділянки автомобільної дороги</w:t>
            </w:r>
          </w:p>
        </w:tc>
        <w:tc>
          <w:tcPr>
            <w:tcW w:w="1767" w:type="dxa"/>
            <w:vAlign w:val="center"/>
          </w:tcPr>
          <w:p w:rsidR="005B4630" w:rsidRPr="000A40F2" w:rsidRDefault="005B4630" w:rsidP="006A6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A40F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Вид р</w:t>
            </w:r>
            <w:r w:rsidR="006A68F7" w:rsidRPr="000A40F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обіт</w:t>
            </w:r>
          </w:p>
        </w:tc>
        <w:tc>
          <w:tcPr>
            <w:tcW w:w="2210" w:type="dxa"/>
            <w:vAlign w:val="center"/>
          </w:tcPr>
          <w:p w:rsidR="005B4630" w:rsidRPr="000A40F2" w:rsidRDefault="005B4630" w:rsidP="005B46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A40F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Обсяг співфінансування (тис. грн.)</w:t>
            </w:r>
          </w:p>
        </w:tc>
      </w:tr>
      <w:tr w:rsidR="007427D0" w:rsidRPr="000A40F2" w:rsidTr="005B4630">
        <w:trPr>
          <w:jc w:val="center"/>
        </w:trPr>
        <w:tc>
          <w:tcPr>
            <w:tcW w:w="554" w:type="dxa"/>
            <w:vAlign w:val="center"/>
          </w:tcPr>
          <w:p w:rsidR="005B4630" w:rsidRPr="000A40F2" w:rsidRDefault="005B4630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4473" w:type="dxa"/>
            <w:vAlign w:val="center"/>
          </w:tcPr>
          <w:p w:rsidR="005B4630" w:rsidRPr="000A40F2" w:rsidRDefault="007427D0" w:rsidP="007427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Кегичівка - Красне</w:t>
            </w:r>
          </w:p>
        </w:tc>
        <w:tc>
          <w:tcPr>
            <w:tcW w:w="2528" w:type="dxa"/>
          </w:tcPr>
          <w:p w:rsidR="005B4630" w:rsidRPr="000A40F2" w:rsidRDefault="005B4630" w:rsidP="007427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С2115</w:t>
            </w:r>
            <w:r w:rsidR="007427D0" w:rsidRPr="000A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1695" w:type="dxa"/>
            <w:vAlign w:val="center"/>
          </w:tcPr>
          <w:p w:rsidR="005B4630" w:rsidRPr="000A40F2" w:rsidRDefault="007427D0" w:rsidP="007427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0+000-2+500</w:t>
            </w:r>
          </w:p>
        </w:tc>
        <w:tc>
          <w:tcPr>
            <w:tcW w:w="1767" w:type="dxa"/>
            <w:vAlign w:val="center"/>
          </w:tcPr>
          <w:p w:rsidR="005B4630" w:rsidRPr="000A40F2" w:rsidRDefault="007427D0" w:rsidP="007427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Експлуатаційне утримання</w:t>
            </w:r>
          </w:p>
        </w:tc>
        <w:tc>
          <w:tcPr>
            <w:tcW w:w="2210" w:type="dxa"/>
            <w:vAlign w:val="center"/>
          </w:tcPr>
          <w:p w:rsidR="005B4630" w:rsidRPr="000A40F2" w:rsidRDefault="006A68F7" w:rsidP="006A68F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40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3000,00</w:t>
            </w:r>
          </w:p>
        </w:tc>
      </w:tr>
      <w:tr w:rsidR="000A40F2" w:rsidRPr="000A40F2" w:rsidTr="005B4630">
        <w:trPr>
          <w:jc w:val="center"/>
        </w:trPr>
        <w:tc>
          <w:tcPr>
            <w:tcW w:w="554" w:type="dxa"/>
            <w:vAlign w:val="center"/>
          </w:tcPr>
          <w:p w:rsidR="000A40F2" w:rsidRPr="000A40F2" w:rsidRDefault="000A40F2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4473" w:type="dxa"/>
            <w:vAlign w:val="center"/>
          </w:tcPr>
          <w:p w:rsidR="000A40F2" w:rsidRPr="000A40F2" w:rsidRDefault="000A40F2" w:rsidP="007427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40F2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Нова Водолага – Медведівка – Соснівка – Наталине</w:t>
            </w:r>
          </w:p>
        </w:tc>
        <w:tc>
          <w:tcPr>
            <w:tcW w:w="2528" w:type="dxa"/>
          </w:tcPr>
          <w:p w:rsidR="000A40F2" w:rsidRPr="000A40F2" w:rsidRDefault="000A40F2" w:rsidP="007427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40F2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О-211539</w:t>
            </w:r>
          </w:p>
        </w:tc>
        <w:tc>
          <w:tcPr>
            <w:tcW w:w="1695" w:type="dxa"/>
            <w:vAlign w:val="center"/>
          </w:tcPr>
          <w:p w:rsidR="000A40F2" w:rsidRPr="000A40F2" w:rsidRDefault="000A40F2" w:rsidP="000A40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31+400</w:t>
            </w:r>
            <w:r w:rsidRPr="000A40F2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 33+735</w:t>
            </w:r>
          </w:p>
        </w:tc>
        <w:tc>
          <w:tcPr>
            <w:tcW w:w="1767" w:type="dxa"/>
            <w:vAlign w:val="center"/>
          </w:tcPr>
          <w:p w:rsidR="000A40F2" w:rsidRPr="000A40F2" w:rsidRDefault="000A40F2" w:rsidP="007427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40F2">
              <w:rPr>
                <w:rFonts w:ascii="Times New Roman" w:hAnsi="Times New Roman" w:cs="Times New Roman"/>
                <w:noProof/>
                <w:sz w:val="24"/>
                <w:szCs w:val="24"/>
                <w:lang w:val="uk-UA"/>
              </w:rPr>
              <w:t>П</w:t>
            </w:r>
            <w:r w:rsidRPr="000A40F2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оточний ремонт</w:t>
            </w:r>
          </w:p>
        </w:tc>
        <w:tc>
          <w:tcPr>
            <w:tcW w:w="2210" w:type="dxa"/>
            <w:vAlign w:val="center"/>
          </w:tcPr>
          <w:p w:rsidR="000A40F2" w:rsidRPr="000A40F2" w:rsidRDefault="000A40F2" w:rsidP="006A68F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0A40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5000,00</w:t>
            </w:r>
          </w:p>
        </w:tc>
      </w:tr>
      <w:tr w:rsidR="005B4630" w:rsidRPr="000A40F2" w:rsidTr="005B4630">
        <w:trPr>
          <w:jc w:val="center"/>
        </w:trPr>
        <w:tc>
          <w:tcPr>
            <w:tcW w:w="11017" w:type="dxa"/>
            <w:gridSpan w:val="5"/>
          </w:tcPr>
          <w:p w:rsidR="005B4630" w:rsidRPr="000A40F2" w:rsidRDefault="005B4630" w:rsidP="004B0DE1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A40F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2210" w:type="dxa"/>
            <w:vAlign w:val="center"/>
          </w:tcPr>
          <w:p w:rsidR="005B4630" w:rsidRPr="000A40F2" w:rsidRDefault="000A40F2" w:rsidP="00345B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A40F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</w:t>
            </w:r>
            <w:r w:rsidR="006A68F7" w:rsidRPr="000A40F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000,00</w:t>
            </w:r>
          </w:p>
        </w:tc>
      </w:tr>
    </w:tbl>
    <w:p w:rsidR="001B6DC9" w:rsidRPr="001B0FE8" w:rsidRDefault="001B6DC9" w:rsidP="001B6D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71C" w:rsidRDefault="0088771C" w:rsidP="007B47D5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88771C" w:rsidSect="0088771C">
      <w:pgSz w:w="16838" w:h="11906" w:orient="landscape"/>
      <w:pgMar w:top="851" w:right="962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B6DC9"/>
    <w:rsid w:val="0000052E"/>
    <w:rsid w:val="00027EC4"/>
    <w:rsid w:val="000A40F2"/>
    <w:rsid w:val="000C4066"/>
    <w:rsid w:val="000E706E"/>
    <w:rsid w:val="00121825"/>
    <w:rsid w:val="001379D1"/>
    <w:rsid w:val="0014123B"/>
    <w:rsid w:val="00180E9D"/>
    <w:rsid w:val="001A2C85"/>
    <w:rsid w:val="001B0FE8"/>
    <w:rsid w:val="001B33AF"/>
    <w:rsid w:val="001B6DC9"/>
    <w:rsid w:val="001F1CD2"/>
    <w:rsid w:val="00267373"/>
    <w:rsid w:val="00280C6B"/>
    <w:rsid w:val="002A2EF5"/>
    <w:rsid w:val="002C3A6E"/>
    <w:rsid w:val="002E4516"/>
    <w:rsid w:val="00345B31"/>
    <w:rsid w:val="003F409F"/>
    <w:rsid w:val="00423D08"/>
    <w:rsid w:val="004602CA"/>
    <w:rsid w:val="00482FB2"/>
    <w:rsid w:val="004B0DE1"/>
    <w:rsid w:val="005A4141"/>
    <w:rsid w:val="005B4121"/>
    <w:rsid w:val="005B4630"/>
    <w:rsid w:val="00616C4E"/>
    <w:rsid w:val="006803C1"/>
    <w:rsid w:val="006A68F7"/>
    <w:rsid w:val="006B19D4"/>
    <w:rsid w:val="006D4EE3"/>
    <w:rsid w:val="006D5CE1"/>
    <w:rsid w:val="00717461"/>
    <w:rsid w:val="007427D0"/>
    <w:rsid w:val="007830A7"/>
    <w:rsid w:val="007B47D5"/>
    <w:rsid w:val="007B7077"/>
    <w:rsid w:val="0082067D"/>
    <w:rsid w:val="00863BBE"/>
    <w:rsid w:val="0088771C"/>
    <w:rsid w:val="008A280B"/>
    <w:rsid w:val="008B410A"/>
    <w:rsid w:val="008B5B17"/>
    <w:rsid w:val="008F2C5D"/>
    <w:rsid w:val="00963F5C"/>
    <w:rsid w:val="009F0309"/>
    <w:rsid w:val="009F05EA"/>
    <w:rsid w:val="00A00752"/>
    <w:rsid w:val="00A27D76"/>
    <w:rsid w:val="00AF260C"/>
    <w:rsid w:val="00B616A3"/>
    <w:rsid w:val="00BD1F92"/>
    <w:rsid w:val="00C00577"/>
    <w:rsid w:val="00C173CB"/>
    <w:rsid w:val="00C479FE"/>
    <w:rsid w:val="00C7065E"/>
    <w:rsid w:val="00C70E7E"/>
    <w:rsid w:val="00CA682E"/>
    <w:rsid w:val="00CE5C17"/>
    <w:rsid w:val="00D04273"/>
    <w:rsid w:val="00DF50D8"/>
    <w:rsid w:val="00DF7256"/>
    <w:rsid w:val="00E876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E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6D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2023-08-01T11:18:00Z</cp:lastPrinted>
  <dcterms:created xsi:type="dcterms:W3CDTF">2021-04-20T15:52:00Z</dcterms:created>
  <dcterms:modified xsi:type="dcterms:W3CDTF">2023-08-01T11:18:00Z</dcterms:modified>
</cp:coreProperties>
</file>